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B7" w:rsidRDefault="00AA663C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建筑设备监控系统检验检测委托协议书</w:t>
      </w:r>
    </w:p>
    <w:p w:rsidR="00FE61B7" w:rsidRDefault="00AA663C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526B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 w:rsidP="00526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690B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AA663C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1B7" w:rsidRDefault="00AA663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71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E61B7" w:rsidRDefault="00AA663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空调与通风系统   □ 变配电检测系统检测  </w:t>
            </w:r>
            <w:r>
              <w:rPr>
                <w:rFonts w:ascii="宋体" w:hAnsi="宋体" w:cs="宋体" w:hint="eastAsia"/>
                <w:szCs w:val="21"/>
              </w:rPr>
              <w:t xml:space="preserve">        □ 其他：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168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3B21" w:rsidRDefault="00AA663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F23B21">
              <w:rPr>
                <w:rFonts w:hint="eastAsia"/>
                <w:szCs w:val="21"/>
              </w:rPr>
              <w:t>评</w:t>
            </w:r>
          </w:p>
          <w:p w:rsidR="00FE61B7" w:rsidRDefault="00F23B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AA663C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智能建筑工程质量验收规范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szCs w:val="21"/>
              </w:rPr>
              <w:t>GB 50339-2013</w:t>
            </w:r>
          </w:p>
          <w:p w:rsidR="00FE61B7" w:rsidRDefault="00AA663C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="00526B52"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智能建筑工程检测规程</w:t>
            </w:r>
            <w:r w:rsidR="00526B52">
              <w:rPr>
                <w:rFonts w:ascii="宋体" w:hAnsi="宋体" w:cs="宋体" w:hint="eastAsia"/>
                <w:szCs w:val="21"/>
              </w:rPr>
              <w:t>》</w:t>
            </w:r>
            <w:r w:rsidRPr="00526B52">
              <w:rPr>
                <w:rFonts w:hint="eastAsia"/>
                <w:szCs w:val="21"/>
              </w:rPr>
              <w:t>CECS 182-2005</w:t>
            </w:r>
          </w:p>
          <w:p w:rsidR="00FE61B7" w:rsidRDefault="00AA663C">
            <w:pPr>
              <w:snapToGrid w:val="0"/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E61B7">
        <w:trPr>
          <w:trHeight w:val="14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FE61B7" w:rsidRDefault="00FE61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E61B7">
        <w:trPr>
          <w:trHeight w:val="194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561787"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FE61B7" w:rsidRDefault="00AA663C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FE61B7" w:rsidRDefault="00AA663C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526B52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61B7" w:rsidRDefault="00FE61B7"/>
    <w:sectPr w:rsidR="00FE61B7" w:rsidSect="00526B52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B29" w:rsidRDefault="004E4B29" w:rsidP="00FE61B7">
      <w:r>
        <w:separator/>
      </w:r>
    </w:p>
  </w:endnote>
  <w:endnote w:type="continuationSeparator" w:id="1">
    <w:p w:rsidR="004E4B29" w:rsidRDefault="004E4B29" w:rsidP="00FE6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B29" w:rsidRDefault="004E4B29" w:rsidP="00FE61B7">
      <w:r>
        <w:separator/>
      </w:r>
    </w:p>
  </w:footnote>
  <w:footnote w:type="continuationSeparator" w:id="1">
    <w:p w:rsidR="004E4B29" w:rsidRDefault="004E4B29" w:rsidP="00FE6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52" w:rsidRDefault="00526B52" w:rsidP="00526B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26B52">
      <w:rPr>
        <w:rStyle w:val="a5"/>
        <w:rFonts w:ascii="Times New Roman" w:cs="Times New Roman"/>
        <w:b w:val="0"/>
      </w:rPr>
      <w:t>表格编号：</w:t>
    </w:r>
    <w:r w:rsidR="00CD7B8F">
      <w:rPr>
        <w:rStyle w:val="a5"/>
        <w:rFonts w:ascii="Times New Roman" w:hAnsi="Times New Roman" w:cs="Times New Roman"/>
        <w:b w:val="0"/>
      </w:rPr>
      <w:t>WJ-JL-</w:t>
    </w:r>
    <w:r w:rsidRPr="00526B52">
      <w:rPr>
        <w:rStyle w:val="a5"/>
        <w:rFonts w:ascii="Times New Roman" w:hAnsi="Times New Roman" w:cs="Times New Roman"/>
        <w:b w:val="0"/>
      </w:rPr>
      <w:t>CX12-01-20</w:t>
    </w:r>
    <w:r w:rsidR="0049600E">
      <w:rPr>
        <w:rStyle w:val="a5"/>
        <w:rFonts w:ascii="Times New Roman" w:hAnsi="Times New Roman" w:cs="Times New Roman" w:hint="eastAsia"/>
        <w:b w:val="0"/>
      </w:rPr>
      <w:t>25</w:t>
    </w:r>
  </w:p>
  <w:p w:rsidR="00526B52" w:rsidRPr="00526B52" w:rsidRDefault="00526B52" w:rsidP="00526B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FE61B7" w:rsidRDefault="00AA663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2290F"/>
    <w:rsid w:val="000E5314"/>
    <w:rsid w:val="00126B07"/>
    <w:rsid w:val="00177C77"/>
    <w:rsid w:val="001D4272"/>
    <w:rsid w:val="00282B67"/>
    <w:rsid w:val="002F364E"/>
    <w:rsid w:val="002F3675"/>
    <w:rsid w:val="0049600E"/>
    <w:rsid w:val="004A79CD"/>
    <w:rsid w:val="004C20F7"/>
    <w:rsid w:val="004E4B29"/>
    <w:rsid w:val="004F626F"/>
    <w:rsid w:val="00526B52"/>
    <w:rsid w:val="00556454"/>
    <w:rsid w:val="00561787"/>
    <w:rsid w:val="00592100"/>
    <w:rsid w:val="005E53CC"/>
    <w:rsid w:val="00606151"/>
    <w:rsid w:val="00676405"/>
    <w:rsid w:val="006806A4"/>
    <w:rsid w:val="00690B00"/>
    <w:rsid w:val="007349A2"/>
    <w:rsid w:val="007D42E8"/>
    <w:rsid w:val="007F3C50"/>
    <w:rsid w:val="00852DA9"/>
    <w:rsid w:val="00857E56"/>
    <w:rsid w:val="008F27A8"/>
    <w:rsid w:val="009129FB"/>
    <w:rsid w:val="009F54FC"/>
    <w:rsid w:val="00A32F55"/>
    <w:rsid w:val="00A41BB0"/>
    <w:rsid w:val="00A45FD9"/>
    <w:rsid w:val="00A77FCD"/>
    <w:rsid w:val="00AA663C"/>
    <w:rsid w:val="00BE48D3"/>
    <w:rsid w:val="00C46428"/>
    <w:rsid w:val="00C84735"/>
    <w:rsid w:val="00CC602D"/>
    <w:rsid w:val="00CD6B9A"/>
    <w:rsid w:val="00CD7B8F"/>
    <w:rsid w:val="00DF735F"/>
    <w:rsid w:val="00E04A50"/>
    <w:rsid w:val="00E539C4"/>
    <w:rsid w:val="00E6148C"/>
    <w:rsid w:val="00E8034E"/>
    <w:rsid w:val="00EE4276"/>
    <w:rsid w:val="00F109C9"/>
    <w:rsid w:val="00F11E8F"/>
    <w:rsid w:val="00F22F52"/>
    <w:rsid w:val="00F23B21"/>
    <w:rsid w:val="00FE61B7"/>
    <w:rsid w:val="24B537F9"/>
    <w:rsid w:val="6C3E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E61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61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61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E61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98306E-34A8-444A-9F0F-5E6511E6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2018-01-04T09:24:00Z</dcterms:created>
  <dcterms:modified xsi:type="dcterms:W3CDTF">2024-12-31T02:59:00Z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